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附件1 </w:t>
      </w:r>
    </w:p>
    <w:p>
      <w:pPr>
        <w:widowControl/>
        <w:wordWrap w:val="0"/>
        <w:spacing w:line="408" w:lineRule="atLeast"/>
        <w:jc w:val="center"/>
        <w:rPr>
          <w:rFonts w:hint="eastAsia" w:ascii="楷体" w:hAnsi="楷体" w:eastAsia="楷体" w:cs="楷体"/>
          <w:b/>
          <w:bCs/>
          <w:color w:val="auto"/>
          <w:spacing w:val="8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保健食品备案培训会</w:t>
      </w:r>
      <w:r>
        <w:rPr>
          <w:rFonts w:hint="eastAsia" w:ascii="楷体" w:hAnsi="楷体" w:eastAsia="楷体" w:cs="楷体"/>
          <w:b/>
          <w:bCs/>
          <w:color w:val="auto"/>
          <w:spacing w:val="8"/>
          <w:sz w:val="32"/>
          <w:szCs w:val="32"/>
        </w:rPr>
        <w:t>参会回执表</w:t>
      </w:r>
    </w:p>
    <w:p>
      <w:pPr>
        <w:widowControl/>
        <w:wordWrap w:val="0"/>
        <w:spacing w:line="408" w:lineRule="atLeast"/>
        <w:jc w:val="center"/>
        <w:rPr>
          <w:rFonts w:ascii="仿宋" w:hAnsi="仿宋" w:eastAsia="仿宋" w:cs="仿宋"/>
          <w:color w:val="333333"/>
          <w:spacing w:val="8"/>
          <w:sz w:val="24"/>
        </w:rPr>
      </w:pPr>
    </w:p>
    <w:tbl>
      <w:tblPr>
        <w:tblStyle w:val="12"/>
        <w:tblW w:w="91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854"/>
        <w:gridCol w:w="1559"/>
        <w:gridCol w:w="1850"/>
        <w:gridCol w:w="35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7806" w:type="dxa"/>
            <w:gridSpan w:val="4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</w:rPr>
              <w:t>姓  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</w:rPr>
              <w:t>职务/职称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是否需要预定住宿及要求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  <w:t>是□  单间□  标间合住□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  <w:t>是□  单间□  标间合住□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78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5"/>
                <w:szCs w:val="25"/>
              </w:rPr>
              <w:t>是□  单间□  标间合住□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184" w:type="dxa"/>
            <w:gridSpan w:val="5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408" w:lineRule="atLeast"/>
              <w:jc w:val="both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spacing w:val="8"/>
              </w:rPr>
              <w:t>请您在回传此表后5个工作日内办理付款（8月</w:t>
            </w:r>
            <w:r>
              <w:rPr>
                <w:rStyle w:val="9"/>
                <w:rFonts w:ascii="仿宋" w:hAnsi="仿宋" w:eastAsia="仿宋" w:cs="仿宋"/>
                <w:color w:val="auto"/>
                <w:spacing w:val="8"/>
              </w:rPr>
              <w:t>20</w:t>
            </w:r>
            <w:r>
              <w:rPr>
                <w:rStyle w:val="9"/>
                <w:rFonts w:hint="eastAsia" w:ascii="仿宋" w:hAnsi="仿宋" w:eastAsia="仿宋" w:cs="仿宋"/>
                <w:color w:val="auto"/>
                <w:spacing w:val="8"/>
              </w:rPr>
              <w:t>日之前）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9184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wordWrap w:val="0"/>
              <w:spacing w:beforeAutospacing="0" w:afterAutospacing="0" w:line="300" w:lineRule="atLeast"/>
              <w:jc w:val="both"/>
              <w:rPr>
                <w:rFonts w:ascii="仿宋" w:hAnsi="仿宋" w:eastAsia="仿宋" w:cs="仿宋"/>
                <w:bCs/>
                <w:color w:val="auto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pacing w:val="8"/>
              </w:rPr>
              <w:t>增值税普通发票需提供以下信息</w:t>
            </w:r>
          </w:p>
          <w:p>
            <w:pPr>
              <w:pStyle w:val="7"/>
              <w:widowControl/>
              <w:wordWrap w:val="0"/>
              <w:spacing w:beforeAutospacing="0" w:afterAutospacing="0" w:line="300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</w:rPr>
              <w:t> </w:t>
            </w:r>
          </w:p>
          <w:p>
            <w:pPr>
              <w:pStyle w:val="7"/>
              <w:widowControl/>
              <w:wordWrap w:val="0"/>
              <w:spacing w:beforeAutospacing="0" w:afterAutospacing="0" w:line="300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</w:rPr>
              <w:t>公司名称：</w:t>
            </w:r>
          </w:p>
          <w:p>
            <w:pPr>
              <w:pStyle w:val="7"/>
              <w:widowControl/>
              <w:wordWrap w:val="0"/>
              <w:spacing w:beforeAutospacing="0" w:afterAutospacing="0" w:line="408" w:lineRule="atLeast"/>
              <w:jc w:val="both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lang w:val="en-US" w:eastAsia="zh-CN"/>
              </w:rPr>
              <w:t>统一信用代码</w:t>
            </w:r>
            <w:r>
              <w:rPr>
                <w:rFonts w:hint="eastAsia" w:ascii="仿宋" w:hAnsi="仿宋" w:eastAsia="仿宋" w:cs="仿宋"/>
                <w:color w:val="auto"/>
                <w:spacing w:val="8"/>
              </w:rPr>
              <w:t>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2A160B"/>
    <w:rsid w:val="00086453"/>
    <w:rsid w:val="0008759E"/>
    <w:rsid w:val="000B5686"/>
    <w:rsid w:val="000F2F4A"/>
    <w:rsid w:val="001542ED"/>
    <w:rsid w:val="001638E5"/>
    <w:rsid w:val="001C1D51"/>
    <w:rsid w:val="001E6246"/>
    <w:rsid w:val="00276B56"/>
    <w:rsid w:val="002F72B5"/>
    <w:rsid w:val="003D2CD1"/>
    <w:rsid w:val="003D65AC"/>
    <w:rsid w:val="003F23D6"/>
    <w:rsid w:val="00407FE7"/>
    <w:rsid w:val="0044799B"/>
    <w:rsid w:val="005E3A34"/>
    <w:rsid w:val="00607F19"/>
    <w:rsid w:val="006162E6"/>
    <w:rsid w:val="006A617E"/>
    <w:rsid w:val="006B68BC"/>
    <w:rsid w:val="007364E3"/>
    <w:rsid w:val="007A0677"/>
    <w:rsid w:val="007C30B4"/>
    <w:rsid w:val="007E1DC3"/>
    <w:rsid w:val="00810694"/>
    <w:rsid w:val="00871195"/>
    <w:rsid w:val="00872186"/>
    <w:rsid w:val="008744A6"/>
    <w:rsid w:val="00884539"/>
    <w:rsid w:val="00947DAD"/>
    <w:rsid w:val="00975751"/>
    <w:rsid w:val="00991BED"/>
    <w:rsid w:val="00A44C7F"/>
    <w:rsid w:val="00A45FC3"/>
    <w:rsid w:val="00A60954"/>
    <w:rsid w:val="00A71FDF"/>
    <w:rsid w:val="00A82DA7"/>
    <w:rsid w:val="00AD3082"/>
    <w:rsid w:val="00B85E20"/>
    <w:rsid w:val="00BE4D1C"/>
    <w:rsid w:val="00C154CF"/>
    <w:rsid w:val="00D4170B"/>
    <w:rsid w:val="00E252D9"/>
    <w:rsid w:val="00E548C5"/>
    <w:rsid w:val="00E71BE9"/>
    <w:rsid w:val="00E9334C"/>
    <w:rsid w:val="00EB0A65"/>
    <w:rsid w:val="00EF5D71"/>
    <w:rsid w:val="00F578FB"/>
    <w:rsid w:val="00F777A8"/>
    <w:rsid w:val="01BC6EE3"/>
    <w:rsid w:val="027605D0"/>
    <w:rsid w:val="08FC275E"/>
    <w:rsid w:val="0C415691"/>
    <w:rsid w:val="0D7C0DB7"/>
    <w:rsid w:val="0E1B2AE6"/>
    <w:rsid w:val="0E6C2FB0"/>
    <w:rsid w:val="0EAA7301"/>
    <w:rsid w:val="107F7A8E"/>
    <w:rsid w:val="11031294"/>
    <w:rsid w:val="1239563B"/>
    <w:rsid w:val="16D42971"/>
    <w:rsid w:val="18D92838"/>
    <w:rsid w:val="1C567765"/>
    <w:rsid w:val="1EF12A16"/>
    <w:rsid w:val="2023097D"/>
    <w:rsid w:val="20555E8F"/>
    <w:rsid w:val="24033EEC"/>
    <w:rsid w:val="24B506F3"/>
    <w:rsid w:val="28722E83"/>
    <w:rsid w:val="2A6D7301"/>
    <w:rsid w:val="2B2A160B"/>
    <w:rsid w:val="2B9B1A98"/>
    <w:rsid w:val="2BE90D68"/>
    <w:rsid w:val="2C1A3F85"/>
    <w:rsid w:val="313059D1"/>
    <w:rsid w:val="320E3BFB"/>
    <w:rsid w:val="388A5321"/>
    <w:rsid w:val="3A2413C4"/>
    <w:rsid w:val="3A407EA4"/>
    <w:rsid w:val="3D2327CD"/>
    <w:rsid w:val="3F197E7E"/>
    <w:rsid w:val="40180CEA"/>
    <w:rsid w:val="41DD2D7E"/>
    <w:rsid w:val="44482968"/>
    <w:rsid w:val="45E305B0"/>
    <w:rsid w:val="4637728B"/>
    <w:rsid w:val="47841245"/>
    <w:rsid w:val="47DC7C39"/>
    <w:rsid w:val="483E5419"/>
    <w:rsid w:val="490A7335"/>
    <w:rsid w:val="4A4671D7"/>
    <w:rsid w:val="4DEF1173"/>
    <w:rsid w:val="4E706208"/>
    <w:rsid w:val="4F883606"/>
    <w:rsid w:val="51613D9B"/>
    <w:rsid w:val="537238A4"/>
    <w:rsid w:val="53BB5060"/>
    <w:rsid w:val="54CA12A3"/>
    <w:rsid w:val="55097642"/>
    <w:rsid w:val="5585681E"/>
    <w:rsid w:val="5722040A"/>
    <w:rsid w:val="573F5D63"/>
    <w:rsid w:val="57DC06EF"/>
    <w:rsid w:val="58205593"/>
    <w:rsid w:val="59294457"/>
    <w:rsid w:val="5C2E34C0"/>
    <w:rsid w:val="5CDA0007"/>
    <w:rsid w:val="5D4238BA"/>
    <w:rsid w:val="5DEC4084"/>
    <w:rsid w:val="5E62490A"/>
    <w:rsid w:val="5E8C5857"/>
    <w:rsid w:val="5F793E4B"/>
    <w:rsid w:val="61F8319D"/>
    <w:rsid w:val="669C5BF9"/>
    <w:rsid w:val="67166A8D"/>
    <w:rsid w:val="69475CFE"/>
    <w:rsid w:val="6AC5386C"/>
    <w:rsid w:val="6CD55B51"/>
    <w:rsid w:val="6D6D62AB"/>
    <w:rsid w:val="720C7584"/>
    <w:rsid w:val="72960D29"/>
    <w:rsid w:val="762A773B"/>
    <w:rsid w:val="78932550"/>
    <w:rsid w:val="78A25794"/>
    <w:rsid w:val="7B7D625B"/>
    <w:rsid w:val="7D155F21"/>
    <w:rsid w:val="7EC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qFormat/>
    <w:uiPriority w:val="0"/>
    <w:rPr>
      <w:b/>
      <w:bCs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927AC-3C05-4B78-A7A2-8A3ABAA709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1269</Words>
  <Characters>1456</Characters>
  <Lines>13</Lines>
  <Paragraphs>3</Paragraphs>
  <TotalTime>4</TotalTime>
  <ScaleCrop>false</ScaleCrop>
  <LinksUpToDate>false</LinksUpToDate>
  <CharactersWithSpaces>1592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2018-07-20T07:51:00Z</dcterms:created>
  <dc:creator>程树品</dc:creator>
  <cp:lastModifiedBy>57816</cp:lastModifiedBy>
  <dcterms:modified xsi:type="dcterms:W3CDTF">2018-07-24T02:22:41Z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